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0B45" w14:textId="77777777" w:rsidR="008058FD" w:rsidRPr="008058FD" w:rsidRDefault="008058FD" w:rsidP="001E1C8C">
      <w:pPr>
        <w:spacing w:after="0" w:line="240" w:lineRule="auto"/>
        <w:jc w:val="center"/>
        <w:rPr>
          <w:rFonts w:ascii="Microsoft Sans Serif" w:hAnsi="Microsoft Sans Serif" w:cs="Microsoft Sans Serif"/>
          <w:sz w:val="28"/>
          <w:szCs w:val="28"/>
          <w:lang w:val="fr-CA"/>
        </w:rPr>
      </w:pPr>
      <w:r w:rsidRPr="008058FD">
        <w:rPr>
          <w:rFonts w:ascii="Microsoft Sans Serif" w:hAnsi="Microsoft Sans Serif" w:cs="Microsoft Sans Serif"/>
          <w:sz w:val="28"/>
          <w:szCs w:val="28"/>
          <w:lang w:val="fr-CA"/>
        </w:rPr>
        <w:t>Musée canadien de l’immigration du Quai 21</w:t>
      </w:r>
    </w:p>
    <w:p w14:paraId="660A2A0F" w14:textId="77777777" w:rsidR="001E1C8C" w:rsidRPr="008058FD" w:rsidRDefault="008058FD" w:rsidP="001E1C8C">
      <w:pPr>
        <w:spacing w:after="0" w:line="240" w:lineRule="auto"/>
        <w:jc w:val="center"/>
        <w:rPr>
          <w:rFonts w:ascii="Microsoft Sans Serif" w:hAnsi="Microsoft Sans Serif" w:cs="Microsoft Sans Serif"/>
          <w:sz w:val="28"/>
          <w:szCs w:val="28"/>
          <w:lang w:val="fr-CA"/>
        </w:rPr>
      </w:pPr>
      <w:r w:rsidRPr="008058FD">
        <w:rPr>
          <w:rFonts w:ascii="Microsoft Sans Serif" w:hAnsi="Microsoft Sans Serif" w:cs="Microsoft Sans Serif"/>
          <w:sz w:val="28"/>
          <w:szCs w:val="28"/>
          <w:lang w:val="fr-CA"/>
        </w:rPr>
        <w:t xml:space="preserve">Formulaire de demande de recherche </w:t>
      </w:r>
      <w:r>
        <w:rPr>
          <w:rFonts w:ascii="Microsoft Sans Serif" w:hAnsi="Microsoft Sans Serif" w:cs="Microsoft Sans Serif"/>
          <w:sz w:val="28"/>
          <w:szCs w:val="28"/>
          <w:lang w:val="fr-CA"/>
        </w:rPr>
        <w:t xml:space="preserve">au Centre d’histoires de famille </w:t>
      </w:r>
      <w:r w:rsidRPr="008058FD">
        <w:rPr>
          <w:rFonts w:ascii="Microsoft Sans Serif" w:hAnsi="Microsoft Sans Serif" w:cs="Microsoft Sans Serif"/>
          <w:sz w:val="28"/>
          <w:szCs w:val="28"/>
          <w:lang w:val="fr-CA"/>
        </w:rPr>
        <w:t xml:space="preserve">Banque Scotia </w:t>
      </w:r>
    </w:p>
    <w:p w14:paraId="2EFC730B" w14:textId="77777777" w:rsidR="001E1C8C" w:rsidRPr="00DA2C0D" w:rsidRDefault="00353A7D" w:rsidP="001E1C8C">
      <w:pPr>
        <w:spacing w:after="0" w:line="240" w:lineRule="auto"/>
        <w:jc w:val="center"/>
        <w:rPr>
          <w:rFonts w:ascii="Microsoft Sans Serif" w:hAnsi="Microsoft Sans Serif" w:cs="Microsoft Sans Serif"/>
          <w:color w:val="FF0000"/>
          <w:sz w:val="28"/>
          <w:szCs w:val="28"/>
          <w:lang w:val="fr-CA"/>
        </w:rPr>
      </w:pPr>
      <w:r>
        <w:rPr>
          <w:rFonts w:ascii="Microsoft Sans Serif" w:hAnsi="Microsoft Sans Serif" w:cs="Microsoft Sans Serif"/>
          <w:color w:val="FF0000"/>
          <w:sz w:val="28"/>
          <w:szCs w:val="28"/>
          <w:lang w:val="fr-CA"/>
        </w:rPr>
        <w:t>ACHRU Congrés 2017</w:t>
      </w:r>
      <w:bookmarkStart w:id="0" w:name="_GoBack"/>
      <w:bookmarkEnd w:id="0"/>
    </w:p>
    <w:p w14:paraId="25D62E8F" w14:textId="77777777" w:rsidR="001E1C8C" w:rsidRPr="00DA2C0D" w:rsidRDefault="001E1C8C" w:rsidP="001E1C8C">
      <w:pPr>
        <w:spacing w:after="0" w:line="240" w:lineRule="auto"/>
        <w:jc w:val="center"/>
        <w:rPr>
          <w:rFonts w:ascii="Microsoft Sans Serif" w:hAnsi="Microsoft Sans Serif" w:cs="Microsoft Sans Serif"/>
          <w:sz w:val="28"/>
          <w:szCs w:val="28"/>
          <w:lang w:val="fr-CA"/>
        </w:rPr>
      </w:pPr>
    </w:p>
    <w:p w14:paraId="24C4FB51" w14:textId="77777777" w:rsidR="00FE2CA3" w:rsidRDefault="00FE2CA3" w:rsidP="001E1C8C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  <w:r>
        <w:rPr>
          <w:rFonts w:ascii="Microsoft Sans Serif" w:hAnsi="Microsoft Sans Serif" w:cs="Microsoft Sans Serif"/>
          <w:sz w:val="24"/>
          <w:szCs w:val="24"/>
          <w:lang w:val="fr-CA"/>
        </w:rPr>
        <w:t xml:space="preserve">Le Centre d’histoire familiale Banque Scotia travaillera avec vous </w:t>
      </w:r>
      <w:r w:rsidR="004955AA">
        <w:rPr>
          <w:rFonts w:ascii="Microsoft Sans Serif" w:hAnsi="Microsoft Sans Serif" w:cs="Microsoft Sans Serif"/>
          <w:sz w:val="24"/>
          <w:szCs w:val="24"/>
          <w:lang w:val="fr-CA"/>
        </w:rPr>
        <w:t>par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 xml:space="preserve"> courriel afin d’effectuer votre demande de recherche avant l’événement.  Vous serez avisé si la recherche </w:t>
      </w:r>
      <w:r w:rsidR="00DF6243">
        <w:rPr>
          <w:rFonts w:ascii="Microsoft Sans Serif" w:hAnsi="Microsoft Sans Serif" w:cs="Microsoft Sans Serif"/>
          <w:sz w:val="24"/>
          <w:szCs w:val="24"/>
          <w:lang w:val="fr-CA"/>
        </w:rPr>
        <w:t>est courronnée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 xml:space="preserve">  et vous recevrez </w:t>
      </w:r>
      <w:r w:rsidR="00DF6243">
        <w:rPr>
          <w:rFonts w:ascii="Microsoft Sans Serif" w:hAnsi="Microsoft Sans Serif" w:cs="Microsoft Sans Serif"/>
          <w:sz w:val="24"/>
          <w:szCs w:val="24"/>
          <w:lang w:val="fr-CA"/>
        </w:rPr>
        <w:t>les instructions sur la façon de mettre la main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 xml:space="preserve"> </w:t>
      </w:r>
      <w:r w:rsidR="00DF6243">
        <w:rPr>
          <w:rFonts w:ascii="Microsoft Sans Serif" w:hAnsi="Microsoft Sans Serif" w:cs="Microsoft Sans Serif"/>
          <w:sz w:val="24"/>
          <w:szCs w:val="24"/>
          <w:lang w:val="fr-CA"/>
        </w:rPr>
        <w:t>sur votre dossier ou vos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 xml:space="preserve"> document</w:t>
      </w:r>
      <w:r w:rsidR="00C13A52">
        <w:rPr>
          <w:rFonts w:ascii="Microsoft Sans Serif" w:hAnsi="Microsoft Sans Serif" w:cs="Microsoft Sans Serif"/>
          <w:sz w:val="24"/>
          <w:szCs w:val="24"/>
          <w:lang w:val="fr-CA"/>
        </w:rPr>
        <w:t>s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 xml:space="preserve"> </w:t>
      </w:r>
      <w:r w:rsidR="004955AA">
        <w:rPr>
          <w:rFonts w:ascii="Microsoft Sans Serif" w:hAnsi="Microsoft Sans Serif" w:cs="Microsoft Sans Serif"/>
          <w:sz w:val="24"/>
          <w:szCs w:val="24"/>
          <w:lang w:val="fr-CA"/>
        </w:rPr>
        <w:t>quand vous arrive</w:t>
      </w:r>
      <w:r w:rsidR="00DF6243">
        <w:rPr>
          <w:rFonts w:ascii="Microsoft Sans Serif" w:hAnsi="Microsoft Sans Serif" w:cs="Microsoft Sans Serif"/>
          <w:sz w:val="24"/>
          <w:szCs w:val="24"/>
          <w:lang w:val="fr-CA"/>
        </w:rPr>
        <w:t>rez</w:t>
      </w:r>
      <w:r w:rsidR="004955AA">
        <w:rPr>
          <w:rFonts w:ascii="Microsoft Sans Serif" w:hAnsi="Microsoft Sans Serif" w:cs="Microsoft Sans Serif"/>
          <w:sz w:val="24"/>
          <w:szCs w:val="24"/>
          <w:lang w:val="fr-CA"/>
        </w:rPr>
        <w:t xml:space="preserve"> sur place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.</w:t>
      </w:r>
    </w:p>
    <w:p w14:paraId="33EA2453" w14:textId="77777777" w:rsidR="00FE2CA3" w:rsidRDefault="00FE2CA3" w:rsidP="001E1C8C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</w:p>
    <w:p w14:paraId="38804C16" w14:textId="77777777" w:rsidR="006A5EC1" w:rsidRDefault="00DF6243" w:rsidP="006A5EC1">
      <w:pPr>
        <w:spacing w:after="0" w:line="240" w:lineRule="auto"/>
        <w:rPr>
          <w:lang w:val="fr-CA"/>
        </w:rPr>
      </w:pPr>
      <w:r w:rsidRPr="00DF6243">
        <w:rPr>
          <w:rFonts w:ascii="Verdana" w:hAnsi="Verdana"/>
          <w:sz w:val="24"/>
          <w:szCs w:val="24"/>
          <w:lang w:val="fr-CA"/>
        </w:rPr>
        <w:t>Nous avons accès à des dossiers d'immigration pour tous les ports d'entrée du Canada (et pas seulement pour le Quai 21!) et nous utilisons de nombreuses sources qui aident à retracer les histoires de famille au Canada, aux États-Unis et à l'étranger. Même si vous ne savez pas qui a immigré, nous pouvons être en mesure de retourner dans le temps pour découvrir votre ancêtre immigrant d'origine</w:t>
      </w:r>
      <w:r w:rsidRPr="00DF6243">
        <w:rPr>
          <w:lang w:val="fr-CA"/>
        </w:rPr>
        <w:t>.</w:t>
      </w:r>
    </w:p>
    <w:p w14:paraId="2CF3A9DB" w14:textId="77777777" w:rsidR="00DF6243" w:rsidRPr="003A1CE1" w:rsidRDefault="00DF6243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</w:p>
    <w:p w14:paraId="1AC80370" w14:textId="77777777" w:rsidR="003A1CE1" w:rsidRPr="003A1CE1" w:rsidRDefault="003A1CE1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>Nous offrons également des instructions sur la façon d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>’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obtenir des 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>dossiers d’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immigration de Citoyenneté et Immigration Canada pour </w:t>
      </w:r>
      <w:r w:rsidR="006525A0"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arrivées 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d’après 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>1935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 et d’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obtenir 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>de</w:t>
      </w:r>
      <w:r w:rsidR="006525A0"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s documents 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de personnes déplacées ou </w:t>
      </w:r>
      <w:r w:rsidR="006525A0" w:rsidRPr="00CF1B6C">
        <w:rPr>
          <w:rFonts w:ascii="Microsoft Sans Serif" w:hAnsi="Microsoft Sans Serif" w:cs="Microsoft Sans Serif"/>
          <w:sz w:val="24"/>
          <w:szCs w:val="24"/>
          <w:lang w:val="fr-CA"/>
        </w:rPr>
        <w:t xml:space="preserve">persécutées par les </w:t>
      </w:r>
      <w:r w:rsidRPr="00CF1B6C">
        <w:rPr>
          <w:rFonts w:ascii="Microsoft Sans Serif" w:hAnsi="Microsoft Sans Serif" w:cs="Microsoft Sans Serif"/>
          <w:sz w:val="24"/>
          <w:szCs w:val="24"/>
          <w:lang w:val="fr-CA"/>
        </w:rPr>
        <w:t>Nazi</w:t>
      </w:r>
      <w:r w:rsidR="006525A0" w:rsidRPr="00CF1B6C">
        <w:rPr>
          <w:rFonts w:ascii="Microsoft Sans Serif" w:hAnsi="Microsoft Sans Serif" w:cs="Microsoft Sans Serif"/>
          <w:sz w:val="24"/>
          <w:szCs w:val="24"/>
          <w:lang w:val="fr-CA"/>
        </w:rPr>
        <w:t>s.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 N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ous offrons aussi des 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>p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hotos </w:t>
      </w:r>
      <w:r w:rsidR="006525A0" w:rsidRPr="003A1CE1">
        <w:rPr>
          <w:rFonts w:ascii="Microsoft Sans Serif" w:hAnsi="Microsoft Sans Serif" w:cs="Microsoft Sans Serif"/>
          <w:sz w:val="24"/>
          <w:szCs w:val="24"/>
          <w:lang w:val="fr-CA"/>
        </w:rPr>
        <w:t>commémorative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>s</w:t>
      </w:r>
      <w:r w:rsidR="006525A0"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 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>de navire</w:t>
      </w:r>
      <w:r w:rsidR="006525A0">
        <w:rPr>
          <w:rFonts w:ascii="Microsoft Sans Serif" w:hAnsi="Microsoft Sans Serif" w:cs="Microsoft Sans Serif"/>
          <w:sz w:val="24"/>
          <w:szCs w:val="24"/>
          <w:lang w:val="fr-CA"/>
        </w:rPr>
        <w:t>s</w:t>
      </w:r>
      <w:r w:rsidRPr="003A1CE1">
        <w:rPr>
          <w:rFonts w:ascii="Microsoft Sans Serif" w:hAnsi="Microsoft Sans Serif" w:cs="Microsoft Sans Serif"/>
          <w:sz w:val="24"/>
          <w:szCs w:val="24"/>
          <w:lang w:val="fr-CA"/>
        </w:rPr>
        <w:t xml:space="preserve"> qui font de merveilleux cadeaux et souvenirs.</w:t>
      </w:r>
    </w:p>
    <w:p w14:paraId="0638A11B" w14:textId="77777777" w:rsidR="006A5EC1" w:rsidRPr="003A1CE1" w:rsidRDefault="006A5EC1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</w:p>
    <w:p w14:paraId="45892BE0" w14:textId="77777777" w:rsidR="006525A0" w:rsidRPr="006525A0" w:rsidRDefault="006525A0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  <w:r w:rsidRP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Si vous souhaitez que nous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effectuions</w:t>
      </w:r>
      <w:r w:rsidRP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 la recherche d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’</w:t>
      </w:r>
      <w:r w:rsidRP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un membre de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votre</w:t>
      </w:r>
      <w:r w:rsidRP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 famille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, veuillez</w:t>
      </w:r>
      <w:r w:rsidRP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 répond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re</w:t>
      </w:r>
      <w:r w:rsidRP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à ces</w:t>
      </w:r>
      <w:r w:rsidRPr="006525A0">
        <w:rPr>
          <w:rFonts w:ascii="Microsoft Sans Serif" w:hAnsi="Microsoft Sans Serif" w:cs="Microsoft Sans Serif"/>
          <w:sz w:val="24"/>
          <w:szCs w:val="24"/>
          <w:lang w:val="fr-CA"/>
        </w:rPr>
        <w:t xml:space="preserve"> questions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 xml:space="preserve"> </w:t>
      </w:r>
      <w:r w:rsidRPr="006525A0">
        <w:rPr>
          <w:rFonts w:ascii="Microsoft Sans Serif" w:hAnsi="Microsoft Sans Serif" w:cs="Microsoft Sans Serif"/>
          <w:sz w:val="24"/>
          <w:szCs w:val="24"/>
          <w:lang w:val="fr-CA"/>
        </w:rPr>
        <w:t>:</w:t>
      </w:r>
    </w:p>
    <w:p w14:paraId="3A650A84" w14:textId="77777777" w:rsidR="00443753" w:rsidRPr="006525A0" w:rsidRDefault="00443753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</w:p>
    <w:p w14:paraId="51513122" w14:textId="77777777" w:rsidR="00443753" w:rsidRPr="006525A0" w:rsidRDefault="00443753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</w:p>
    <w:p w14:paraId="32D6D49F" w14:textId="77777777" w:rsidR="00443753" w:rsidRPr="007C6540" w:rsidRDefault="006525A0" w:rsidP="0044375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fr-FR" w:eastAsia="en-CA"/>
        </w:rPr>
      </w:pPr>
      <w:r w:rsidRPr="007C6540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fr-FR" w:eastAsia="en-CA"/>
        </w:rPr>
        <w:t xml:space="preserve">Information 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fr-FR" w:eastAsia="en-CA"/>
        </w:rPr>
        <w:t>sur l’i</w:t>
      </w:r>
      <w:r w:rsidR="00443753" w:rsidRPr="007C6540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fr-FR" w:eastAsia="en-CA"/>
        </w:rPr>
        <w:t xml:space="preserve">mmigrant </w:t>
      </w:r>
    </w:p>
    <w:p w14:paraId="76A7A77B" w14:textId="77777777" w:rsidR="00C72C9C" w:rsidRPr="007C6540" w:rsidRDefault="00C72C9C" w:rsidP="006A5EC1">
      <w:pPr>
        <w:spacing w:after="0" w:line="240" w:lineRule="auto"/>
        <w:rPr>
          <w:rFonts w:ascii="Microsoft Sans Serif" w:hAnsi="Microsoft Sans Serif" w:cs="Microsoft Sans Serif"/>
          <w:lang w:val="fr-FR"/>
        </w:rPr>
      </w:pPr>
    </w:p>
    <w:p w14:paraId="18D12414" w14:textId="77777777" w:rsidR="00C72C9C" w:rsidRPr="00353A7D" w:rsidRDefault="006525A0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  <w:t>Nom</w:t>
      </w:r>
      <w:r w:rsidR="00034EFC"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2BE39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61pt;height:18pt">
            <v:imagedata r:id="rId4" o:title=""/>
          </v:shape>
        </w:pict>
      </w:r>
    </w:p>
    <w:p w14:paraId="2A61D9A0" w14:textId="77777777" w:rsidR="00C72C9C" w:rsidRPr="007C6540" w:rsidRDefault="006525A0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  <w:t>Autre possibilité de nom</w:t>
      </w:r>
      <w:r w:rsidR="00034EFC"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5630024B">
          <v:shape id="_x0000_i1025" type="#_x0000_t75" style="width:161pt;height:18pt">
            <v:imagedata r:id="rId4" o:title=""/>
          </v:shape>
        </w:pict>
      </w:r>
    </w:p>
    <w:p w14:paraId="06E6981C" w14:textId="77777777" w:rsidR="00C72C9C" w:rsidRPr="006525A0" w:rsidRDefault="00034EFC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Prénom</w:t>
      </w:r>
      <w:r w:rsidR="00C72C9C"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0AD4D0DD">
          <v:shape id="_x0000_i1026" type="#_x0000_t75" style="width:161pt;height:18pt">
            <v:imagedata r:id="rId4" o:title=""/>
          </v:shape>
        </w:pict>
      </w:r>
    </w:p>
    <w:p w14:paraId="57661A80" w14:textId="77777777" w:rsidR="00C72C9C" w:rsidRPr="006525A0" w:rsidRDefault="006525A0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  <w:t xml:space="preserve">Autre possibilité de </w:t>
      </w:r>
      <w:r w:rsidR="00034EFC"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  <w:t>prénom</w:t>
      </w:r>
      <w:r w:rsidRPr="007C6540">
        <w:rPr>
          <w:rFonts w:ascii="Verdana" w:eastAsia="Times New Roman" w:hAnsi="Verdana" w:cs="Times New Roman"/>
          <w:color w:val="000000"/>
          <w:sz w:val="21"/>
          <w:szCs w:val="21"/>
          <w:lang w:val="fr-FR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215D6B0E">
          <v:shape id="_x0000_i1027" type="#_x0000_t75" style="width:161pt;height:18pt">
            <v:imagedata r:id="rId4" o:title=""/>
          </v:shape>
        </w:pict>
      </w:r>
    </w:p>
    <w:p w14:paraId="0313806A" w14:textId="77777777" w:rsidR="00C72C9C" w:rsidRPr="006525A0" w:rsidRDefault="006525A0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Date approximative de naissance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17E0B77A">
          <v:shape id="_x0000_i1028" type="#_x0000_t75" style="width:161pt;height:18pt">
            <v:imagedata r:id="rId4" o:title=""/>
          </v:shape>
        </w:pict>
      </w:r>
    </w:p>
    <w:p w14:paraId="1E3202CE" w14:textId="77777777" w:rsidR="00C72C9C" w:rsidRPr="006525A0" w:rsidRDefault="006525A0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Lieu de naissance</w:t>
      </w:r>
      <w:r w:rsidR="00C72C9C"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22EB906C">
          <v:shape id="_x0000_i1029" type="#_x0000_t75" style="width:161pt;height:18pt">
            <v:imagedata r:id="rId4" o:title=""/>
          </v:shape>
        </w:pict>
      </w:r>
    </w:p>
    <w:p w14:paraId="7FA25753" w14:textId="77777777" w:rsidR="00A9552E" w:rsidRPr="006525A0" w:rsidRDefault="006525A0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Compagnons de voyage</w:t>
      </w:r>
      <w:r w:rsidR="00C72C9C"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4210558D">
          <v:shape id="_x0000_i1030" type="#_x0000_t75" style="width:161pt;height:18pt">
            <v:imagedata r:id="rId4" o:title=""/>
          </v:shape>
        </w:pict>
      </w:r>
    </w:p>
    <w:p w14:paraId="11FD0EBB" w14:textId="77777777" w:rsidR="00C72C9C" w:rsidRPr="006525A0" w:rsidRDefault="006525A0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Nom du bateau</w:t>
      </w:r>
      <w:r w:rsidR="00C72C9C"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07AEE5A8">
          <v:shape id="_x0000_i1031" type="#_x0000_t75" style="width:161pt;height:18pt">
            <v:imagedata r:id="rId4" o:title=""/>
          </v:shape>
        </w:pict>
      </w:r>
    </w:p>
    <w:p w14:paraId="342ACDE9" w14:textId="77777777" w:rsidR="00C72C9C" w:rsidRPr="006525A0" w:rsidRDefault="006525A0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Année d’arrivée</w:t>
      </w:r>
      <w:r w:rsidR="00C72C9C"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5BAD12EE">
          <v:shape id="_x0000_i1032" type="#_x0000_t75" style="width:161pt;height:18pt">
            <v:imagedata r:id="rId4" o:title=""/>
          </v:shape>
        </w:pict>
      </w:r>
    </w:p>
    <w:p w14:paraId="692A4367" w14:textId="77777777" w:rsidR="00A9552E" w:rsidRPr="006525A0" w:rsidRDefault="00A9552E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</w:p>
    <w:p w14:paraId="1568A581" w14:textId="77777777" w:rsidR="00A9552E" w:rsidRPr="006525A0" w:rsidRDefault="00A9552E" w:rsidP="00C72C9C">
      <w:pPr>
        <w:spacing w:line="240" w:lineRule="auto"/>
        <w:rPr>
          <w:rStyle w:val="fieldset-legend"/>
          <w:rFonts w:ascii="Verdana" w:hAnsi="Verdana"/>
          <w:color w:val="000000"/>
          <w:sz w:val="21"/>
          <w:szCs w:val="21"/>
          <w:lang w:val="fr-CA"/>
        </w:rPr>
      </w:pPr>
    </w:p>
    <w:p w14:paraId="6AA20C98" w14:textId="77777777" w:rsidR="00A9552E" w:rsidRPr="006525A0" w:rsidRDefault="00A9552E" w:rsidP="00C72C9C">
      <w:pPr>
        <w:spacing w:line="240" w:lineRule="auto"/>
        <w:rPr>
          <w:rStyle w:val="fieldset-legend"/>
          <w:rFonts w:ascii="Verdana" w:hAnsi="Verdana"/>
          <w:color w:val="000000"/>
          <w:sz w:val="21"/>
          <w:szCs w:val="21"/>
          <w:lang w:val="fr-CA"/>
        </w:rPr>
      </w:pPr>
    </w:p>
    <w:p w14:paraId="65CA0F0A" w14:textId="77777777" w:rsidR="006525A0" w:rsidRPr="006525A0" w:rsidRDefault="006525A0" w:rsidP="00B14EDF">
      <w:pPr>
        <w:spacing w:line="240" w:lineRule="auto"/>
        <w:rPr>
          <w:rStyle w:val="fieldset-legend"/>
          <w:rFonts w:ascii="Verdana" w:hAnsi="Verdana"/>
          <w:color w:val="000000"/>
          <w:sz w:val="21"/>
          <w:szCs w:val="21"/>
          <w:lang w:val="fr-CA"/>
        </w:rPr>
      </w:pPr>
      <w:r w:rsidRPr="006525A0">
        <w:rPr>
          <w:rStyle w:val="fieldset-legend"/>
          <w:rFonts w:ascii="Verdana" w:hAnsi="Verdana"/>
          <w:color w:val="000000"/>
          <w:sz w:val="21"/>
          <w:szCs w:val="21"/>
          <w:lang w:val="fr-CA"/>
        </w:rPr>
        <w:t xml:space="preserve">Lieu de résidence au Canada ou aux États-Unis </w:t>
      </w:r>
    </w:p>
    <w:p w14:paraId="13AFDB16" w14:textId="77777777" w:rsidR="00B14EDF" w:rsidRPr="006525A0" w:rsidRDefault="00B14EDF" w:rsidP="00B14EDF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lastRenderedPageBreak/>
        <w:t xml:space="preserve">Province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19BC1772">
          <v:shape id="_x0000_i1033" type="#_x0000_t75" style="width:147pt;height:18pt">
            <v:imagedata r:id="rId5" o:title=""/>
          </v:shape>
        </w:pict>
      </w:r>
    </w:p>
    <w:p w14:paraId="5C749669" w14:textId="77777777" w:rsidR="00B14EDF" w:rsidRPr="006525A0" w:rsidRDefault="006525A0" w:rsidP="00B14EDF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Comté</w:t>
      </w:r>
      <w:r w:rsidR="00B14EDF"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5FDC21DD">
          <v:shape id="_x0000_i1034" type="#_x0000_t75" style="width:161pt;height:18pt">
            <v:imagedata r:id="rId4" o:title=""/>
          </v:shape>
        </w:pict>
      </w:r>
    </w:p>
    <w:p w14:paraId="7FBB158E" w14:textId="77777777" w:rsidR="00B14EDF" w:rsidRPr="006525A0" w:rsidRDefault="006525A0" w:rsidP="00B14EDF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6525A0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Ville ou Municipalité 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1B0C16FF">
          <v:shape id="_x0000_i1035" type="#_x0000_t75" style="width:161pt;height:18pt">
            <v:imagedata r:id="rId4" o:title=""/>
          </v:shape>
        </w:pict>
      </w:r>
    </w:p>
    <w:p w14:paraId="4736D981" w14:textId="77777777" w:rsidR="00443753" w:rsidRPr="006525A0" w:rsidRDefault="00443753" w:rsidP="00C72C9C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</w:p>
    <w:p w14:paraId="1E42F984" w14:textId="77777777" w:rsidR="00A9552E" w:rsidRPr="00CF1B6C" w:rsidRDefault="006525A0" w:rsidP="0044375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fr-CA" w:eastAsia="en-CA"/>
        </w:rPr>
      </w:pPr>
      <w:r w:rsidRPr="00CF1B6C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fr-CA" w:eastAsia="en-CA"/>
        </w:rPr>
        <w:t>Vos coordonnées</w:t>
      </w:r>
    </w:p>
    <w:p w14:paraId="0A6AF3A8" w14:textId="77777777" w:rsidR="006525A0" w:rsidRPr="00CF1B6C" w:rsidRDefault="006525A0" w:rsidP="0044375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</w:p>
    <w:p w14:paraId="44121812" w14:textId="77777777" w:rsidR="00A9552E" w:rsidRPr="00E322E9" w:rsidRDefault="00E322E9" w:rsidP="00A9552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Prénom</w:t>
      </w:r>
      <w:r w:rsidR="00A9552E"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39DAE3D8">
          <v:shape id="_x0000_i1036" type="#_x0000_t75" style="width:161pt;height:18pt">
            <v:imagedata r:id="rId4" o:title=""/>
          </v:shape>
        </w:pict>
      </w:r>
    </w:p>
    <w:p w14:paraId="0532528B" w14:textId="77777777" w:rsidR="00A9552E" w:rsidRPr="00E322E9" w:rsidRDefault="00E322E9" w:rsidP="00A9552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Nom</w:t>
      </w:r>
      <w:r w:rsidR="00A9552E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A9552E"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1D639995">
          <v:shape id="_x0000_i1037" type="#_x0000_t75" style="width:161pt;height:18pt">
            <v:imagedata r:id="rId4" o:title=""/>
          </v:shape>
        </w:pict>
      </w:r>
    </w:p>
    <w:p w14:paraId="76955677" w14:textId="77777777" w:rsidR="00A9552E" w:rsidRPr="00E322E9" w:rsidRDefault="00E322E9" w:rsidP="00A9552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A</w:t>
      </w:r>
      <w:r w:rsidR="00A9552E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dress</w:t>
      </w: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e</w:t>
      </w:r>
      <w:r w:rsidR="00A9552E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A9552E"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1107A0E1">
          <v:shape id="_x0000_i1038" type="#_x0000_t75" style="width:161pt;height:18pt">
            <v:imagedata r:id="rId4" o:title=""/>
          </v:shape>
        </w:pict>
      </w:r>
    </w:p>
    <w:p w14:paraId="5A23075E" w14:textId="77777777" w:rsidR="00A9552E" w:rsidRPr="00E322E9" w:rsidRDefault="00E322E9" w:rsidP="00A9552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Ville</w:t>
      </w:r>
      <w:r w:rsidR="00A9552E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A9552E"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6CB3909B">
          <v:shape id="_x0000_i1039" type="#_x0000_t75" style="width:161pt;height:18pt">
            <v:imagedata r:id="rId4" o:title=""/>
          </v:shape>
        </w:pict>
      </w:r>
    </w:p>
    <w:p w14:paraId="0CDE8FF9" w14:textId="77777777" w:rsidR="00A9552E" w:rsidRPr="00E322E9" w:rsidRDefault="00A9552E" w:rsidP="00A9552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Province </w:t>
      </w:r>
      <w:r w:rsidR="00E322E9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ou État</w:t>
      </w: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3FBF8557">
          <v:shape id="_x0000_i1040" type="#_x0000_t75" style="width:161pt;height:18pt">
            <v:imagedata r:id="rId4" o:title=""/>
          </v:shape>
        </w:pict>
      </w:r>
    </w:p>
    <w:p w14:paraId="5145E95F" w14:textId="77777777" w:rsidR="00A9552E" w:rsidRPr="00E322E9" w:rsidRDefault="00E322E9" w:rsidP="00A9552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Comté</w:t>
      </w:r>
      <w:r w:rsidR="00A9552E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A9552E"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316B3E56">
          <v:shape id="_x0000_i1041" type="#_x0000_t75" style="width:161pt;height:18pt">
            <v:imagedata r:id="rId4" o:title=""/>
          </v:shape>
        </w:pict>
      </w:r>
    </w:p>
    <w:p w14:paraId="0216B7E8" w14:textId="77777777" w:rsidR="00A9552E" w:rsidRPr="00E322E9" w:rsidRDefault="00E322E9" w:rsidP="00A9552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Code po</w:t>
      </w:r>
      <w:r w:rsidR="00A9552E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stal </w:t>
      </w:r>
      <w:r w:rsidR="00A9552E"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7A433A03">
          <v:shape id="_x0000_i1042" type="#_x0000_t75" style="width:161pt;height:18pt">
            <v:imagedata r:id="rId4" o:title=""/>
          </v:shape>
        </w:pict>
      </w:r>
    </w:p>
    <w:p w14:paraId="3C9A0351" w14:textId="77777777" w:rsidR="00C845CE" w:rsidRPr="00E322E9" w:rsidRDefault="00E322E9" w:rsidP="00C845C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Courriel</w:t>
      </w:r>
      <w:r w:rsidR="00C845CE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C845CE"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00157DF4">
          <v:shape id="_x0000_i1043" type="#_x0000_t75" style="width:161pt;height:18pt">
            <v:imagedata r:id="rId4" o:title=""/>
          </v:shape>
        </w:pict>
      </w:r>
    </w:p>
    <w:p w14:paraId="7B7E1191" w14:textId="77777777" w:rsidR="00A9552E" w:rsidRPr="00E322E9" w:rsidRDefault="00E322E9" w:rsidP="00A9552E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</w:pPr>
      <w:r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>Numéro de téléphone</w:t>
      </w:r>
      <w:r w:rsidR="00A9552E" w:rsidRPr="00E322E9">
        <w:rPr>
          <w:rFonts w:ascii="Verdana" w:eastAsia="Times New Roman" w:hAnsi="Verdana" w:cs="Times New Roman"/>
          <w:color w:val="000000"/>
          <w:sz w:val="21"/>
          <w:szCs w:val="21"/>
          <w:lang w:val="fr-CA" w:eastAsia="en-CA"/>
        </w:rPr>
        <w:t xml:space="preserve"> </w:t>
      </w:r>
      <w:r w:rsidR="00A9552E" w:rsidRPr="00E322E9">
        <w:rPr>
          <w:rFonts w:ascii="Verdana" w:eastAsia="Times New Roman" w:hAnsi="Verdana" w:cs="Times New Roman"/>
          <w:color w:val="FF0000"/>
          <w:sz w:val="21"/>
          <w:szCs w:val="21"/>
          <w:lang w:val="fr-CA" w:eastAsia="en-CA"/>
        </w:rPr>
        <w:t>*</w:t>
      </w:r>
      <w:r w:rsidR="00353A7D">
        <w:rPr>
          <w:rFonts w:ascii="Verdana" w:eastAsia="Times New Roman" w:hAnsi="Verdana" w:cs="Times New Roman"/>
          <w:color w:val="000000"/>
          <w:sz w:val="21"/>
          <w:szCs w:val="21"/>
        </w:rPr>
        <w:pict w14:anchorId="538DACAA">
          <v:shape id="_x0000_i1044" type="#_x0000_t75" style="width:161pt;height:18pt">
            <v:imagedata r:id="rId4" o:title=""/>
          </v:shape>
        </w:pict>
      </w:r>
    </w:p>
    <w:p w14:paraId="2E74E209" w14:textId="77777777" w:rsidR="006A5EC1" w:rsidRPr="00E322E9" w:rsidRDefault="006A5EC1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</w:p>
    <w:p w14:paraId="55103E92" w14:textId="77777777" w:rsidR="00C72C9C" w:rsidRPr="00E322E9" w:rsidRDefault="00E322E9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>Veuillez transmettre le formulaire dûment rempli à</w:t>
      </w:r>
      <w:r w:rsidR="00C72C9C"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 </w:t>
      </w:r>
      <w:hyperlink r:id="rId6" w:history="1">
        <w:r w:rsidR="00C72C9C" w:rsidRPr="00E322E9">
          <w:rPr>
            <w:rStyle w:val="Hyperlink"/>
            <w:rFonts w:ascii="Microsoft Sans Serif" w:hAnsi="Microsoft Sans Serif" w:cs="Microsoft Sans Serif"/>
            <w:sz w:val="24"/>
            <w:szCs w:val="24"/>
            <w:lang w:val="fr-CA"/>
          </w:rPr>
          <w:t>reference@</w:t>
        </w:r>
        <w:r w:rsidR="00CF1B6C">
          <w:rPr>
            <w:rStyle w:val="Hyperlink"/>
            <w:rFonts w:ascii="Microsoft Sans Serif" w:hAnsi="Microsoft Sans Serif" w:cs="Microsoft Sans Serif"/>
            <w:sz w:val="24"/>
            <w:szCs w:val="24"/>
            <w:lang w:val="fr-CA"/>
          </w:rPr>
          <w:t>quai</w:t>
        </w:r>
        <w:r w:rsidR="00C72C9C" w:rsidRPr="00E322E9">
          <w:rPr>
            <w:rStyle w:val="Hyperlink"/>
            <w:rFonts w:ascii="Microsoft Sans Serif" w:hAnsi="Microsoft Sans Serif" w:cs="Microsoft Sans Serif"/>
            <w:sz w:val="24"/>
            <w:szCs w:val="24"/>
            <w:lang w:val="fr-CA"/>
          </w:rPr>
          <w:t>21.ca</w:t>
        </w:r>
      </w:hyperlink>
      <w:r w:rsidR="00C72C9C"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 </w:t>
      </w:r>
    </w:p>
    <w:p w14:paraId="6B3D55EE" w14:textId="77777777" w:rsidR="00250FD7" w:rsidRPr="00E322E9" w:rsidRDefault="00250FD7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</w:p>
    <w:p w14:paraId="2B168512" w14:textId="77777777" w:rsidR="00E322E9" w:rsidRPr="00E322E9" w:rsidRDefault="00E322E9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  <w:r>
        <w:rPr>
          <w:rFonts w:ascii="Microsoft Sans Serif" w:hAnsi="Microsoft Sans Serif" w:cs="Microsoft Sans Serif"/>
          <w:sz w:val="24"/>
          <w:szCs w:val="24"/>
          <w:lang w:val="fr-CA"/>
        </w:rPr>
        <w:t>N’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>h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ésitez pas à envoyer un courriel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 si vous avez d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’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autres questions. Veuillez indiquer quel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est l’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>événement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 xml:space="preserve"> auquel 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vous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participerez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 lors de l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’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>envoi.</w:t>
      </w:r>
    </w:p>
    <w:p w14:paraId="19FBD5E3" w14:textId="77777777" w:rsidR="00C845CE" w:rsidRPr="00E322E9" w:rsidRDefault="00C845CE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</w:p>
    <w:p w14:paraId="6D4930D7" w14:textId="77777777" w:rsidR="00E322E9" w:rsidRPr="00E322E9" w:rsidRDefault="00E322E9" w:rsidP="006A5EC1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fr-CA"/>
        </w:rPr>
      </w:pP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Un membre du personnel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du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 Centre </w:t>
      </w:r>
      <w:r w:rsidR="004955AA">
        <w:rPr>
          <w:rFonts w:ascii="Microsoft Sans Serif" w:hAnsi="Microsoft Sans Serif" w:cs="Microsoft Sans Serif"/>
          <w:sz w:val="24"/>
          <w:szCs w:val="24"/>
          <w:lang w:val="fr-CA"/>
        </w:rPr>
        <w:t>d’histoire familiale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 Banque Scotia communiquera avec vous par courriel pour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lancer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 votre recherche avant</w:t>
      </w:r>
      <w:r w:rsidR="00034EFC">
        <w:rPr>
          <w:rFonts w:ascii="Microsoft Sans Serif" w:hAnsi="Microsoft Sans Serif" w:cs="Microsoft Sans Serif"/>
          <w:sz w:val="24"/>
          <w:szCs w:val="24"/>
          <w:lang w:val="fr-CA"/>
        </w:rPr>
        <w:t xml:space="preserve"> votre 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>événement</w:t>
      </w:r>
      <w:r w:rsidR="00034EFC">
        <w:rPr>
          <w:rFonts w:ascii="Microsoft Sans Serif" w:hAnsi="Microsoft Sans Serif" w:cs="Microsoft Sans Serif"/>
          <w:sz w:val="24"/>
          <w:szCs w:val="24"/>
          <w:lang w:val="fr-CA"/>
        </w:rPr>
        <w:t xml:space="preserve"> au Musée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. Veuillez soumettre votre demande </w:t>
      </w:r>
      <w:r w:rsidRPr="00AD1AA4">
        <w:rPr>
          <w:rFonts w:ascii="Microsoft Sans Serif" w:hAnsi="Microsoft Sans Serif" w:cs="Microsoft Sans Serif"/>
          <w:b/>
          <w:sz w:val="24"/>
          <w:szCs w:val="24"/>
          <w:lang w:val="fr-CA"/>
        </w:rPr>
        <w:t>de deux à quatre semaines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 avant votre événement au Musée canadien de l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’i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mmigration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d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 xml:space="preserve">u </w:t>
      </w:r>
      <w:r>
        <w:rPr>
          <w:rFonts w:ascii="Microsoft Sans Serif" w:hAnsi="Microsoft Sans Serif" w:cs="Microsoft Sans Serif"/>
          <w:sz w:val="24"/>
          <w:szCs w:val="24"/>
          <w:lang w:val="fr-CA"/>
        </w:rPr>
        <w:t>Q</w:t>
      </w:r>
      <w:r w:rsidRPr="00E322E9">
        <w:rPr>
          <w:rFonts w:ascii="Microsoft Sans Serif" w:hAnsi="Microsoft Sans Serif" w:cs="Microsoft Sans Serif"/>
          <w:sz w:val="24"/>
          <w:szCs w:val="24"/>
          <w:lang w:val="fr-CA"/>
        </w:rPr>
        <w:t>uai 21.</w:t>
      </w:r>
    </w:p>
    <w:sectPr w:rsidR="00E322E9" w:rsidRPr="00E322E9" w:rsidSect="00DA2C0D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C"/>
    <w:rsid w:val="00034EFC"/>
    <w:rsid w:val="001540A9"/>
    <w:rsid w:val="0017190E"/>
    <w:rsid w:val="001C18E9"/>
    <w:rsid w:val="001E1C8C"/>
    <w:rsid w:val="00250FD7"/>
    <w:rsid w:val="00353A7D"/>
    <w:rsid w:val="003A1CE1"/>
    <w:rsid w:val="00443753"/>
    <w:rsid w:val="004955AA"/>
    <w:rsid w:val="006525A0"/>
    <w:rsid w:val="006A5EC1"/>
    <w:rsid w:val="00744E53"/>
    <w:rsid w:val="007C6540"/>
    <w:rsid w:val="008058FD"/>
    <w:rsid w:val="008167FA"/>
    <w:rsid w:val="00A1525B"/>
    <w:rsid w:val="00A9552E"/>
    <w:rsid w:val="00AD1AA4"/>
    <w:rsid w:val="00B14EDF"/>
    <w:rsid w:val="00C13A52"/>
    <w:rsid w:val="00C72C9C"/>
    <w:rsid w:val="00C845CE"/>
    <w:rsid w:val="00C86144"/>
    <w:rsid w:val="00CC6064"/>
    <w:rsid w:val="00CF1B6C"/>
    <w:rsid w:val="00DA2C0D"/>
    <w:rsid w:val="00DF6243"/>
    <w:rsid w:val="00E322E9"/>
    <w:rsid w:val="00FB0E63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5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9C"/>
    <w:rPr>
      <w:color w:val="0000FF" w:themeColor="hyperlink"/>
      <w:u w:val="single"/>
    </w:rPr>
  </w:style>
  <w:style w:type="character" w:customStyle="1" w:styleId="fieldset-legend">
    <w:name w:val="fieldset-legend"/>
    <w:basedOn w:val="DefaultParagraphFont"/>
    <w:rsid w:val="00443753"/>
  </w:style>
  <w:style w:type="character" w:customStyle="1" w:styleId="form-required1">
    <w:name w:val="form-required1"/>
    <w:basedOn w:val="DefaultParagraphFont"/>
    <w:rsid w:val="00443753"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C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58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97">
                  <w:marLeft w:val="22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BDBEA"/>
                  </w:divBdr>
                  <w:divsChild>
                    <w:div w:id="432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017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62633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3307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610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102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801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442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67680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6801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98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9508">
                  <w:marLeft w:val="22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BDBEA"/>
                  </w:divBdr>
                  <w:divsChild>
                    <w:div w:id="982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12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023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85524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0294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578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16493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8155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0393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330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48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064">
                  <w:marLeft w:val="22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BDBEA"/>
                  </w:divBdr>
                  <w:divsChild>
                    <w:div w:id="76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2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715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5836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7573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74844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57641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51076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28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805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4027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731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7411">
                  <w:marLeft w:val="22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BDBEA"/>
                  </w:divBdr>
                  <w:divsChild>
                    <w:div w:id="13792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2F2F2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419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50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44934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201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3044">
                  <w:marLeft w:val="22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BDBEA"/>
                  </w:divBdr>
                  <w:divsChild>
                    <w:div w:id="1362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5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3131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6581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054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35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6130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88287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940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758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53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hyperlink" Target="mailto:reference@pier21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MacDonald</dc:creator>
  <cp:lastModifiedBy>Vicky Coulombe-Joyce</cp:lastModifiedBy>
  <cp:revision>3</cp:revision>
  <dcterms:created xsi:type="dcterms:W3CDTF">2016-04-07T15:25:00Z</dcterms:created>
  <dcterms:modified xsi:type="dcterms:W3CDTF">2017-03-24T19:37:00Z</dcterms:modified>
</cp:coreProperties>
</file>